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39" w:rsidRPr="00E22839" w:rsidRDefault="00E22839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2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Утверждаю __________</w:t>
      </w:r>
    </w:p>
    <w:p w:rsidR="00E22839" w:rsidRPr="00E22839" w:rsidRDefault="00E22839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2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Генеральный директор</w:t>
      </w:r>
    </w:p>
    <w:p w:rsidR="00E22839" w:rsidRPr="00E22839" w:rsidRDefault="00E22839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28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ООО «ЭКСПРЕСС-СЕРВИС»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Николаева А.В.</w:t>
      </w:r>
    </w:p>
    <w:p w:rsidR="00E22839" w:rsidRDefault="00E22839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1D2757" w:rsidRPr="00FC6263" w:rsidRDefault="001D2757" w:rsidP="001D2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</w:t>
      </w:r>
      <w:r w:rsidR="00FC6263"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предоставления </w:t>
      </w:r>
      <w:r w:rsidR="00FC6263"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ООО </w:t>
      </w:r>
      <w:r w:rsid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C6263"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ЭКСПРЕСС-СЕРВИС»</w:t>
      </w:r>
      <w:r w:rsidRPr="00FC62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платных медицинских услуг 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</w:p>
    <w:p w:rsidR="001D2757" w:rsidRPr="001D2757" w:rsidRDefault="001D2757" w:rsidP="00FC6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F0C58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D2757" w:rsidRPr="00FC6263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FC6263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и условия предоставления </w:t>
      </w:r>
      <w:r w:rsidR="00FC6263" w:rsidRPr="00FC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C6263" w:rsidRPr="00FC62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«ЭКСПРЕСС-СЕРВИС» (далее медицинская организация) </w:t>
      </w:r>
      <w:r w:rsidRPr="00FC62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платных медицинских услуг.</w:t>
      </w:r>
    </w:p>
    <w:p w:rsidR="001D2757" w:rsidRPr="00FC6263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"платные медицинские услуги"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"заказчик"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"потребитель"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D2757" w:rsidRPr="00FC6263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Потребитель, получающий платные медицинские услуги, является пациентом, на которого </w:t>
      </w:r>
      <w:r w:rsidRPr="00FC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распространяется </w:t>
      </w:r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действие </w:t>
      </w:r>
      <w:hyperlink r:id="rId5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FC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основах охраны здоровья граждан в Российской Федерации";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"исполнитель"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FC6263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hyperlink r:id="rId6" w:anchor="block_101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"О защите прав потребителей". </w:t>
      </w:r>
    </w:p>
    <w:p w:rsidR="001D2757" w:rsidRPr="0080151D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"медицинская организация" употребляется в значении, </w:t>
      </w:r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определенном </w:t>
      </w:r>
      <w:hyperlink r:id="rId7" w:anchor="block_211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</w:p>
    <w:p w:rsidR="001D2757" w:rsidRPr="0080151D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предоставляются 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FC6263"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C6263"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лицензии на осуществление медицинской деятельности, предоставленной в порядке, </w:t>
      </w:r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установленном </w:t>
      </w:r>
      <w:hyperlink r:id="rId8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 лицензировании отдельных видов деятельности.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D2757" w:rsidRPr="00A04F92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  <w:r w:rsidR="001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размещаются на сайте организации: 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www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privivka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spb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ru</w:t>
      </w:r>
      <w:r w:rsidR="001F0C58"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и на стендах в регистратуре.</w:t>
      </w:r>
    </w:p>
    <w:p w:rsidR="00F5572E" w:rsidRPr="00A04F92" w:rsidRDefault="00F5572E" w:rsidP="00F5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04F9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7. Настоящие Правила вступают в силу с 1 сентября 2023 г. и действуют до 1 сентября 2026 г.</w:t>
      </w:r>
    </w:p>
    <w:p w:rsidR="001D2757" w:rsidRPr="001F0C58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предоставления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</w:t>
      </w:r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предусмотрены </w:t>
      </w:r>
      <w:hyperlink r:id="rId9" w:anchor="block_21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21</w:t>
        </w:r>
      </w:hyperlink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экстренной форме.</w:t>
      </w:r>
    </w:p>
    <w:p w:rsidR="001D2757" w:rsidRPr="008D3980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медицинских услуг медицинскими организациями независимо от организационно-правовой формы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D2757" w:rsidRPr="001F0C58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1F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Медицинская помощь при предоставлении платных медицинских услуг организуется и оказывается: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1D2757" w:rsidRPr="0080151D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Платные медицинские услуги должны соответствовать </w:t>
      </w:r>
      <w:hyperlink r:id="rId10" w:anchor="block_1000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номенклатуре</w:t>
        </w:r>
      </w:hyperlink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F0C58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об исполнителе и предоставляемых им платных медицинских услугах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FC6263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1" w:anchor="block_8" w:history="1">
        <w:r w:rsidRPr="00FC62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статьями 8 - 10</w:t>
        </w:r>
      </w:hyperlink>
      <w:r w:rsidRPr="00FC6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B7271" w:rsidRDefault="001D2757" w:rsidP="001D2757">
      <w:pPr>
        <w:spacing w:before="100" w:beforeAutospacing="1" w:after="100" w:afterAutospacing="1" w:line="240" w:lineRule="auto"/>
        <w:rPr>
          <w:rFonts w:ascii="Verdana" w:hAnsi="Verdana"/>
          <w:color w:val="727272"/>
          <w:sz w:val="26"/>
          <w:szCs w:val="26"/>
          <w:shd w:val="clear" w:color="auto" w:fill="F8F8F8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D2757" w:rsidRPr="0079204C" w:rsidRDefault="001B7271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>Вопросы информирования пациента о медицинском вмешательстве регулируются ст. 20 Закона «Об основах охраны здоровья граждан в Российской Федерации»: потребитель подписывает информированное добровольное согласие (ИДС), которое  должно содержать вышеуказанную информацию.</w:t>
      </w:r>
    </w:p>
    <w:p w:rsidR="001D2757" w:rsidRPr="0080151D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B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представляет для ознакомления по требованию потребителя и (или) заказчика выписку из единого государственного реестра юридических лиц.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BA8"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Исполнителем в </w:t>
      </w:r>
      <w:r w:rsid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</w:t>
      </w:r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</w:t>
      </w:r>
      <w:hyperlink r:id="rId12" w:anchor="block_9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9</w:t>
        </w:r>
      </w:hyperlink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лицензию.</w:t>
      </w:r>
    </w:p>
    <w:p w:rsidR="001D2757" w:rsidRPr="0041499A" w:rsidRDefault="00934BA8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D2757" w:rsidRPr="0080151D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информации, 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13" w:anchor="block_1012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12 - 16</w:t>
        </w:r>
      </w:hyperlink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Правил, исполнитель  дов</w:t>
      </w:r>
      <w:r w:rsidR="00EB095F"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потребителя и (или) заказчика следующую информацию:</w:t>
      </w:r>
    </w:p>
    <w:p w:rsidR="001D2757" w:rsidRPr="0080151D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платных медицинских услуг, соответствующих номенклатуре медицинских услуг, </w:t>
      </w:r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предусмотренной </w:t>
      </w:r>
      <w:hyperlink r:id="rId14" w:anchor="block_1011" w:history="1">
        <w:r w:rsidRPr="008015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11</w:t>
        </w:r>
      </w:hyperlink>
      <w:r w:rsidRPr="00801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</w:t>
      </w:r>
      <w:r w:rsidRPr="0080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с указанием цен в рублях;</w:t>
      </w:r>
    </w:p>
    <w:p w:rsidR="001D2757" w:rsidRPr="00A5625C" w:rsidRDefault="00EB095F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</w:t>
      </w:r>
      <w:r w:rsidR="001D2757" w:rsidRPr="0093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ссылок </w:t>
      </w:r>
      <w:r w:rsidR="001D2757" w:rsidRPr="00934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"Официальный интернет-портал правовой </w:t>
      </w:r>
      <w:r w:rsidR="001D2757" w:rsidRPr="00765C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информации</w:t>
      </w:r>
      <w:r w:rsidR="001D2757" w:rsidRPr="001903E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" </w:t>
      </w:r>
      <w:hyperlink r:id="rId15" w:history="1">
        <w:r w:rsidR="001B7271" w:rsidRPr="001903E6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www.pravo.gov.ru</w:t>
        </w:r>
      </w:hyperlink>
      <w:r w:rsidR="001D2757" w:rsidRPr="001903E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 официальный сайт</w:t>
      </w:r>
      <w:r w:rsidR="001D2757" w:rsidRPr="00765C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Министерства здравоохранения Российской Федерации</w:t>
      </w:r>
      <w:r w:rsidR="001B7271" w:rsidRPr="001903E6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>https://cr.minzdrav.gov.ru</w:t>
      </w:r>
      <w:r w:rsidR="001B7271" w:rsidRPr="00765C21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8F8F8"/>
        </w:rPr>
        <w:t>/,</w:t>
      </w:r>
      <w:r w:rsidR="001B7271" w:rsidRPr="00765C21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> </w:t>
      </w:r>
      <w:r w:rsidR="001D2757" w:rsidRPr="001B7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котором размещен рубрикатор клинических рекомендаций, а также путем размещения указанных ссылок на информационных стенд</w:t>
      </w:r>
      <w:r w:rsidR="00F21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1D2757" w:rsidRPr="00934B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х;</w:t>
      </w:r>
    </w:p>
    <w:p w:rsidR="00765C21" w:rsidRDefault="00EB095F" w:rsidP="001D2757">
      <w:pPr>
        <w:spacing w:before="100" w:beforeAutospacing="1" w:after="100" w:afterAutospacing="1" w:line="240" w:lineRule="auto"/>
        <w:rPr>
          <w:rFonts w:ascii="Verdana" w:hAnsi="Verdana"/>
          <w:color w:val="727272"/>
          <w:sz w:val="26"/>
          <w:szCs w:val="26"/>
          <w:shd w:val="clear" w:color="auto" w:fill="F8F8F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сроки ожидания предоставления платных медицинских услуг;</w:t>
      </w:r>
    </w:p>
    <w:p w:rsidR="00765C21" w:rsidRPr="0079204C" w:rsidRDefault="00765C21" w:rsidP="001D275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</w:pPr>
      <w:r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 xml:space="preserve">медорганизация обязана сообщить пациенту, сколько придется ожидать предоставления платных медицинских услуг. Этот же срок должен быть указан в договоре об оказании платных медицинских услуг. </w:t>
      </w:r>
    </w:p>
    <w:p w:rsidR="001D2757" w:rsidRPr="0079204C" w:rsidRDefault="00EB095F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1F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 сайте 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www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privivka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spb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ru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и на </w:t>
      </w:r>
      <w:r w:rsidR="00F1192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вращающемся 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стенде в регистратуре (кадровый паспорт сотрудников)</w:t>
      </w:r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  <w:r w:rsidR="00F1192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удобства </w:t>
      </w:r>
      <w:r w:rsidR="001B727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 ознакомлении  информации </w:t>
      </w:r>
      <w:r w:rsidR="00F1192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потребител</w:t>
      </w:r>
      <w:r w:rsidR="001B727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ем</w:t>
      </w:r>
      <w:r w:rsidR="00F1192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(заказчик</w:t>
      </w:r>
      <w:r w:rsidR="001B727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ом</w:t>
      </w:r>
      <w:r w:rsidR="00F1192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 произведена маркировка по специальностям.</w:t>
      </w:r>
    </w:p>
    <w:p w:rsidR="001D2757" w:rsidRPr="0079204C" w:rsidRDefault="00EB095F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 работы медицинских работников, участвующих </w:t>
      </w:r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предоставлении платных медицинских услуг</w:t>
      </w:r>
      <w:r w:rsid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r w:rsidR="00E3673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размещается ежемесячно, </w:t>
      </w:r>
      <w:r w:rsidR="001B727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после утверждения графика главным врачом, но не </w:t>
      </w:r>
      <w:r w:rsidR="00E3673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позднее, чем за одну неделю </w:t>
      </w:r>
      <w:r w:rsidR="001B7271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до </w:t>
      </w:r>
      <w:r w:rsidR="00E3673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следующего месяца на стенде в регистратуре</w:t>
      </w:r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  <w:r w:rsidR="00E129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 графиком можно ознакомиться по единому телефону 327-55-01</w:t>
      </w:r>
    </w:p>
    <w:p w:rsidR="001D2757" w:rsidRPr="0041499A" w:rsidRDefault="00EB095F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образцы договоров</w:t>
      </w:r>
      <w:r w:rsidR="001B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757" w:rsidRPr="0079204C" w:rsidRDefault="00EB095F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категорий потребителей, имеющих право на получение льгот, а также перечень льгот, предоставляемых при оказании платных </w:t>
      </w:r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медицинских услуг, в случае их установления учредителем медицинской организации </w:t>
      </w:r>
      <w:r w:rsidR="00934BA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или руководителем медицинской организации</w:t>
      </w:r>
      <w:r w:rsidR="00E3673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 </w:t>
      </w:r>
      <w:r w:rsidR="001903E6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</w:t>
      </w:r>
      <w:r w:rsidR="00E3673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ьготы в ООО «ЭКСПРЕСС-СЕРВИС» на медицинские услуги отдельным категориям граждан не предоставляются, но предоставляются нашим партнерам - страховым компаниям, имеющим договора по ДМС. </w:t>
      </w:r>
      <w:r w:rsidR="001903E6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Льготы прописываются непосредственно в каждом </w:t>
      </w:r>
      <w:r w:rsid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конкретном </w:t>
      </w:r>
      <w:r w:rsidR="001903E6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договоре, заключенным со страховой компанией по ДМС.</w:t>
      </w:r>
    </w:p>
    <w:p w:rsidR="001D2757" w:rsidRPr="0041499A" w:rsidRDefault="00EB095F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Информация, указанная в </w:t>
      </w:r>
      <w:hyperlink r:id="rId16" w:anchor="block_1012" w:history="1">
        <w:r w:rsidRPr="00414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12 - 16</w:t>
        </w:r>
      </w:hyperlink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</w:t>
      </w:r>
      <w:r w:rsidRPr="00C83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Правил, доводится до сведения потребителей посредством размещения на сайте медицинской организации в сети "Интернет"и на информационных стендах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в наглядной и доступной форме.</w:t>
      </w:r>
    </w:p>
    <w:p w:rsidR="00F11921" w:rsidRPr="00F11921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11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размещенная на информационных стендах, должна быть доступна неограниченному кругу лиц в течение всего рабочего </w:t>
      </w:r>
      <w:r w:rsidRPr="00F119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времени медицинской организации, предоставляющей платные медицинские услуги.</w:t>
      </w:r>
    </w:p>
    <w:p w:rsidR="001D2757" w:rsidRPr="0079204C" w:rsidRDefault="00F11921" w:rsidP="001D275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</w:pPr>
      <w:r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>Для обеспечения наглядности и доступности в организации в информационных текстах  добавлены знаки, картинки, логотипы и пр.</w:t>
      </w:r>
      <w:r w:rsidR="0079204C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>, регулярно разрабатываются и печатаются буклеты и листовки в качестве раздаточных материалов.</w:t>
      </w:r>
    </w:p>
    <w:p w:rsidR="00F11921" w:rsidRPr="0079204C" w:rsidRDefault="00F11921" w:rsidP="001D275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</w:pPr>
      <w:r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 xml:space="preserve">Для обеспечения наглядности и доступности так же используются жидкокристаллические экраны, стойки, вращающиеся тумбы, стенды и пр. 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B0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заключении договора потребителю и (или) заказчику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предоставляться в доступной форме информация о платных медицинских услугах, содержащая следующие сведения: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сведения, относящиеся к предмету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</w:t>
      </w:r>
      <w:r w:rsidRPr="00903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7" w:history="1">
        <w:r w:rsidRPr="009032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03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 основах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</w:t>
      </w:r>
      <w:r w:rsidR="009032FE" w:rsidRPr="0090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032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A90" w:rsidRPr="0079204C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Исполнитель доводит до потребителя и (или) заказчика информацию о форме и способах направления обращений (жалоб) в </w:t>
      </w:r>
      <w:r w:rsidR="0090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9032FE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медицинской организации. </w:t>
      </w:r>
    </w:p>
    <w:p w:rsidR="001F0C58" w:rsidRPr="0079204C" w:rsidRDefault="009032FE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Прием Главного врача: 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СПб, Набережная реки Фонтанки, дом 132, лит З - </w:t>
      </w: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вторник и четверг с 14.00. до 16.00. </w:t>
      </w:r>
    </w:p>
    <w:p w:rsidR="00691A90" w:rsidRPr="0079204C" w:rsidRDefault="009032FE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Запись по телефону: 327-55-01.</w:t>
      </w:r>
    </w:p>
    <w:p w:rsidR="001F0C58" w:rsidRPr="0079204C" w:rsidRDefault="009032FE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Обращение (жалоба) может быть направлен</w:t>
      </w:r>
      <w:r w:rsidR="00E60C49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по адресу:</w:t>
      </w:r>
      <w:r w:rsidR="00691A90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190005, </w:t>
      </w:r>
      <w:r w:rsidR="001F0C58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СПб, </w:t>
      </w: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Набережная реки Фонтанки, дом 132, лит З.</w:t>
      </w:r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или </w:t>
      </w:r>
    </w:p>
    <w:p w:rsidR="001D2757" w:rsidRPr="0079204C" w:rsidRDefault="009032FE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 </w:t>
      </w:r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адрес электронной почты</w:t>
      </w: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hyperlink r:id="rId18" w:history="1">
        <w:r w:rsidR="00B25FC5" w:rsidRPr="0079204C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info@privivka.</w:t>
        </w:r>
        <w:r w:rsidR="00B25FC5" w:rsidRPr="0079204C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val="en-US" w:eastAsia="ru-RU"/>
          </w:rPr>
          <w:t>spb</w:t>
        </w:r>
        <w:r w:rsidR="00B25FC5" w:rsidRPr="0079204C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.</w:t>
        </w:r>
        <w:r w:rsidR="00B25FC5" w:rsidRPr="0079204C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val="en-US" w:eastAsia="ru-RU"/>
          </w:rPr>
          <w:t>ru</w:t>
        </w:r>
      </w:hyperlink>
      <w:r w:rsidR="001D2757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B25FC5" w:rsidRPr="0079204C" w:rsidRDefault="00B25FC5" w:rsidP="001D275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Исполнитель на о</w:t>
      </w: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бращение (жалобу)</w:t>
      </w:r>
      <w:r w:rsidR="001903E6"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потребителя</w:t>
      </w:r>
      <w:r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или заказчика отвечает в течение 10 календарных дней</w:t>
      </w:r>
      <w:r w:rsidRPr="007920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</w:t>
      </w:r>
      <w:r w:rsidRPr="00903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потребителя </w:t>
      </w:r>
      <w:hyperlink r:id="rId19" w:history="1">
        <w:r w:rsidRPr="009032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903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"О защите прав потребителей".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9032FE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32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Договор заключается потребителем и (или) заказчиком с исполнителем в письменной форме.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Договор должен содержать следующую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фирменное наименование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телефон;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заказчике (в том числе если заказчик и законный представитель являются одним лицом):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</w:p>
    <w:p w:rsidR="001D2757" w:rsidRPr="0041499A" w:rsidRDefault="00691A90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D2757"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платных медицинских услуг, предоставляемых в соответствии с договором;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стоимость платных медицинских услуг, сроки и порядок их оплаты;</w:t>
      </w:r>
    </w:p>
    <w:p w:rsidR="001903E6" w:rsidRDefault="001D2757" w:rsidP="0019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и сроки ожидания платных медицинских услуг;</w:t>
      </w:r>
    </w:p>
    <w:p w:rsidR="0079204C" w:rsidRPr="0079204C" w:rsidRDefault="001903E6" w:rsidP="0019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условием получения медицинских услуг может быть</w:t>
      </w:r>
      <w:r w:rsidR="0079204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:</w:t>
      </w:r>
    </w:p>
    <w:p w:rsidR="00F215F6" w:rsidRDefault="0079204C" w:rsidP="0019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 </w:t>
      </w:r>
      <w:r w:rsidR="001903E6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первоначальное самостоятельное обращение потребителя в регистратуру и запись потребителя на удобное время регистратором </w:t>
      </w:r>
    </w:p>
    <w:p w:rsidR="0079204C" w:rsidRPr="0079204C" w:rsidRDefault="001903E6" w:rsidP="0019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ООО «ЭКСПРЕСС-СЕРВИС»</w:t>
      </w:r>
      <w:r w:rsidR="0079204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</w:p>
    <w:p w:rsidR="0079204C" w:rsidRPr="0079204C" w:rsidRDefault="0079204C" w:rsidP="0019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-обращение </w:t>
      </w:r>
      <w:r w:rsidR="001903E6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через многоканальный телефон 327-55-01</w:t>
      </w:r>
      <w:r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для подбора удобный даты и времени приема, </w:t>
      </w:r>
    </w:p>
    <w:p w:rsidR="001903E6" w:rsidRPr="0079204C" w:rsidRDefault="00F215F6" w:rsidP="0019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 w:rsidR="0079204C" w:rsidRPr="0079204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через диспетчерскую службу страховой компании, имеющей договор ДМС с ООО «ЭКСПРЕСС-СЕРВИС»</w:t>
      </w:r>
      <w:r w:rsidR="004936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1903E6" w:rsidRPr="0079204C" w:rsidRDefault="00493642" w:rsidP="001903E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</w:pPr>
      <w:r w:rsidRPr="00493642">
        <w:rPr>
          <w:rFonts w:ascii="Montserrat" w:hAnsi="Montserrat"/>
          <w:color w:val="C00000"/>
          <w:shd w:val="clear" w:color="auto" w:fill="FFFFFF"/>
        </w:rPr>
        <w:t>М</w:t>
      </w:r>
      <w:r w:rsidR="001903E6" w:rsidRPr="00493642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>едорганизация</w:t>
      </w:r>
      <w:r w:rsidR="001903E6" w:rsidRPr="0079204C">
        <w:rPr>
          <w:rFonts w:ascii="Times New Roman" w:hAnsi="Times New Roman" w:cs="Times New Roman"/>
          <w:color w:val="C00000"/>
          <w:sz w:val="24"/>
          <w:szCs w:val="24"/>
          <w:shd w:val="clear" w:color="auto" w:fill="F8F8F8"/>
        </w:rPr>
        <w:t xml:space="preserve"> обязана сообщить пациенту, сколько придется ожидать предоставления платных медицинских услуг. Этот же срок должен быть указан в договоре об оказании платных медицинских услуг. </w:t>
      </w:r>
    </w:p>
    <w:p w:rsidR="00493642" w:rsidRDefault="00C94BFB" w:rsidP="00C94BFB">
      <w:pPr>
        <w:spacing w:before="100" w:beforeAutospacing="1" w:after="100" w:afterAutospacing="1" w:line="240" w:lineRule="auto"/>
        <w:rPr>
          <w:rFonts w:ascii="Montserrat" w:hAnsi="Montserrat"/>
          <w:color w:val="C00000"/>
          <w:sz w:val="24"/>
          <w:szCs w:val="24"/>
          <w:shd w:val="clear" w:color="auto" w:fill="FFFFFF"/>
        </w:rPr>
      </w:pPr>
      <w:r w:rsidRPr="0079204C">
        <w:rPr>
          <w:rFonts w:ascii="Montserrat" w:hAnsi="Montserrat"/>
          <w:color w:val="C00000"/>
          <w:sz w:val="24"/>
          <w:szCs w:val="24"/>
          <w:shd w:val="clear" w:color="auto" w:fill="FFFFFF"/>
        </w:rPr>
        <w:t>При несоблюдении медицинским учреждением обязательств по срокам исполнения услуг потребитель вправе по своему выбору:</w:t>
      </w:r>
    </w:p>
    <w:p w:rsidR="00C94BFB" w:rsidRPr="0079204C" w:rsidRDefault="00C94BFB" w:rsidP="00C94BFB">
      <w:pPr>
        <w:spacing w:before="100" w:beforeAutospacing="1" w:after="100" w:afterAutospacing="1" w:line="240" w:lineRule="auto"/>
        <w:rPr>
          <w:rFonts w:ascii="Montserrat" w:hAnsi="Montserrat"/>
          <w:color w:val="C00000"/>
          <w:sz w:val="24"/>
          <w:szCs w:val="24"/>
          <w:shd w:val="clear" w:color="auto" w:fill="FFFFFF"/>
        </w:rPr>
      </w:pPr>
      <w:r w:rsidRPr="0079204C">
        <w:rPr>
          <w:rFonts w:ascii="Montserrat" w:hAnsi="Montserrat"/>
          <w:color w:val="C00000"/>
          <w:sz w:val="24"/>
          <w:szCs w:val="24"/>
          <w:shd w:val="clear" w:color="auto" w:fill="FFFFFF"/>
        </w:rPr>
        <w:t xml:space="preserve">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лице, заключающем договор от имени исполнителя: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указанного лица;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C94BFB" w:rsidRPr="001D2757" w:rsidRDefault="001D2757" w:rsidP="00C94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ответственность сторон за невыполнение условий договора;</w:t>
      </w:r>
      <w:r w:rsidR="00C94BFB"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изменения и расторжения договора;</w:t>
      </w:r>
    </w:p>
    <w:p w:rsid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493642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взимания дополнительной платы регулируются</w:t>
      </w:r>
      <w:r w:rsidR="004E1E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642" w:rsidRPr="004E1E76" w:rsidRDefault="00493642" w:rsidP="00493642">
      <w:pPr>
        <w:pStyle w:val="a4"/>
        <w:spacing w:before="360" w:beforeAutospacing="0" w:after="360" w:afterAutospacing="0"/>
        <w:rPr>
          <w:rFonts w:ascii="Verdana" w:hAnsi="Verdana"/>
          <w:color w:val="C00000"/>
          <w:sz w:val="20"/>
          <w:szCs w:val="20"/>
          <w:shd w:val="clear" w:color="auto" w:fill="FFFFFF"/>
        </w:rPr>
      </w:pPr>
      <w:r w:rsidRPr="004E1E76">
        <w:rPr>
          <w:rFonts w:ascii="Verdana" w:hAnsi="Verdana"/>
          <w:color w:val="C00000"/>
          <w:sz w:val="20"/>
          <w:szCs w:val="20"/>
          <w:shd w:val="clear" w:color="auto" w:fill="FFFFFF"/>
        </w:rPr>
        <w:t>Приказом Минздрава России от 14 сентября 2020 г. № 972н «Об утверждении Порядка выдачи медицинскими организациями справок и медицинских заключений», Приказ</w:t>
      </w:r>
      <w:r w:rsidR="004E1E76" w:rsidRPr="004E1E76">
        <w:rPr>
          <w:rFonts w:ascii="Verdana" w:hAnsi="Verdana"/>
          <w:color w:val="C00000"/>
          <w:sz w:val="20"/>
          <w:szCs w:val="20"/>
          <w:shd w:val="clear" w:color="auto" w:fill="FFFFFF"/>
        </w:rPr>
        <w:t>ом</w:t>
      </w:r>
      <w:r w:rsidRPr="004E1E76">
        <w:rPr>
          <w:rFonts w:ascii="Verdana" w:hAnsi="Verdana"/>
          <w:color w:val="C00000"/>
          <w:sz w:val="20"/>
          <w:szCs w:val="20"/>
          <w:shd w:val="clear" w:color="auto" w:fill="FFFFFF"/>
        </w:rPr>
        <w:t xml:space="preserve"> Минздрава России от 31 июля 2020 г. № 789н «Об утверждении порядка и сроков предоставления медицинских документов (их копий) и выписок из них».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иные условия, определяемые по соглашению сторон.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B3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хранится в порядке, определенном </w:t>
      </w:r>
      <w:hyperlink r:id="rId20" w:history="1">
        <w:r w:rsidRPr="00B32D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об архивном деле в Российской Федерации.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D2757" w:rsidRPr="00A5625C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A5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</w:t>
      </w:r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21" w:anchor="block_81210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пунктом 10 части 2 статьи 81</w:t>
        </w:r>
      </w:hyperlink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</w:t>
      </w:r>
    </w:p>
    <w:p w:rsidR="00C94BFB" w:rsidRDefault="00C94BFB" w:rsidP="001D2757">
      <w:pPr>
        <w:spacing w:before="100" w:beforeAutospacing="1" w:after="100" w:afterAutospacing="1" w:line="240" w:lineRule="auto"/>
        <w:rPr>
          <w:rFonts w:ascii="Montserrat" w:hAnsi="Montserrat"/>
          <w:color w:val="273350"/>
          <w:shd w:val="clear" w:color="auto" w:fill="FFFFFF"/>
        </w:rPr>
      </w:pPr>
      <w:r w:rsidRPr="00A5625C">
        <w:rPr>
          <w:rFonts w:ascii="Montserrat" w:hAnsi="Montserrat"/>
          <w:color w:val="273350"/>
          <w:sz w:val="24"/>
          <w:szCs w:val="24"/>
          <w:shd w:val="clear" w:color="auto" w:fill="FFFFFF"/>
        </w:rPr>
        <w:t>При несоблюдении медицинским учреждением обязательств по срокам исполнения услуг потребитель вправе по своему выбору: назначить новый срок оказания услуги; потребовать уменьшения стоимости предоставленной услуги</w:t>
      </w:r>
      <w:r>
        <w:rPr>
          <w:rFonts w:ascii="Montserrat" w:hAnsi="Montserrat"/>
          <w:color w:val="273350"/>
          <w:shd w:val="clear" w:color="auto" w:fill="FFFFFF"/>
        </w:rPr>
        <w:t>; потребовать исполнения услуги другим специалистом; расторгнуть договор</w:t>
      </w:r>
      <w:r w:rsidR="00A5625C">
        <w:rPr>
          <w:rFonts w:ascii="Montserrat" w:hAnsi="Montserrat"/>
          <w:color w:val="273350"/>
          <w:shd w:val="clear" w:color="auto" w:fill="FFFFFF"/>
        </w:rPr>
        <w:t>.</w:t>
      </w:r>
    </w:p>
    <w:p w:rsidR="00C94BFB" w:rsidRDefault="00C94BFB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Montserrat" w:hAnsi="Montserrat"/>
          <w:color w:val="273350"/>
          <w:shd w:val="clear" w:color="auto" w:fill="FFFFFF"/>
        </w:rPr>
        <w:t>В соответствии со ст. 29 Закона о защите прав потребителей, в случае выявления недостатков оказанной услуги в течение гарантийного срока потребитель вправе обратиться с претензией к исполнителю (медицинскому учреждению) с одним из следующих требований: безвозмездного устранения недостатков оказанной услуги; соответствующего уменьшения цены оказанной услуги; возмещения понесенных им расходов по устранению недостатков оказанной услуги своими силами или третьими лицами;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Согласно ст. 14 Закона о защите прав потребителей вред, причиненный жизни или здоровью потребителя возмещению исполнителем в полном объеме. Кроме того, в соответствии со ст. 15 Закона о защите прав потребителей, потребитель вправе потребовать компенсации морального вреда, размер которой определяется судом и не зависит от размера возмещения имущественного вреда.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D2757" w:rsidRPr="00B32DD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Потребителю и (или) заказчику в случаях, </w:t>
      </w:r>
      <w:r w:rsidRPr="00B3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установленных </w:t>
      </w:r>
      <w:hyperlink r:id="rId22" w:anchor="block_1" w:history="1">
        <w:r w:rsidRPr="00B32D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3" w:anchor="block_1" w:history="1">
        <w:r w:rsidRPr="00B32D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законодательства</w:t>
        </w:r>
      </w:hyperlink>
      <w:r w:rsidRPr="00B3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при осуществлении расчетов.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об оплате медицинских услуг по установленной форме;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B32DD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предоставления платных медицинских услуг</w:t>
      </w:r>
    </w:p>
    <w:p w:rsidR="001D2757" w:rsidRPr="00B32DD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</w:t>
      </w:r>
      <w:r w:rsidRPr="00691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установленном </w:t>
      </w:r>
      <w:hyperlink r:id="rId24" w:anchor="block_3" w:history="1">
        <w:r w:rsidRPr="00691A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законодательством</w:t>
        </w:r>
      </w:hyperlink>
      <w:r w:rsidRPr="00691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</w:t>
      </w: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об охране здоровья граждан.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D2757" w:rsidRPr="0041499A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 используемых при предоставлении платных медицинских услуг лекарственных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773C35" w:rsidRPr="00773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anchor="block_300" w:history="1">
        <w:r w:rsidR="00773C35" w:rsidRPr="00773C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главой III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0B0165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основной государственный регистрационный номер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и режим работы исполнителя;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1D2757" w:rsidRPr="00773C35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об оказываемой услуге (выполняемой работе), </w:t>
      </w:r>
      <w:r w:rsidRPr="00773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предусмотренная </w:t>
      </w:r>
      <w:hyperlink r:id="rId27" w:anchor="block_10" w:history="1">
        <w:r w:rsidRPr="00773C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10</w:t>
        </w:r>
      </w:hyperlink>
      <w:r w:rsidRPr="00773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Российской Федерации "О защите прав потребителей";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способы оплаты услуги (работы);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691A90" w:rsidRDefault="001D2757" w:rsidP="0069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691A90" w:rsidRPr="00A5625C" w:rsidRDefault="00691A90" w:rsidP="0069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936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Обращение (жалоба) может быть направлена по адресу: 190005. </w:t>
      </w:r>
      <w:r w:rsidR="00F215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Санкт-Петербург,</w:t>
      </w:r>
      <w:r w:rsidRPr="004936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Набережная реки Фонтанки, дом 132, лит З. или на адрес электронной почты: </w:t>
      </w:r>
      <w:hyperlink r:id="rId28" w:history="1">
        <w:r w:rsidRPr="00493642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info@privivka.</w:t>
        </w:r>
        <w:r w:rsidRPr="00493642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val="en-US" w:eastAsia="ru-RU"/>
          </w:rPr>
          <w:t>spb</w:t>
        </w:r>
        <w:r w:rsidRPr="00493642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eastAsia="ru-RU"/>
          </w:rPr>
          <w:t>.</w:t>
        </w:r>
        <w:r w:rsidRPr="00493642">
          <w:rPr>
            <w:rStyle w:val="a3"/>
            <w:rFonts w:ascii="Times New Roman" w:eastAsia="Times New Roman" w:hAnsi="Times New Roman" w:cs="Times New Roman"/>
            <w:color w:val="C00000"/>
            <w:sz w:val="24"/>
            <w:szCs w:val="24"/>
            <w:lang w:val="en-US" w:eastAsia="ru-RU"/>
          </w:rPr>
          <w:t>ru</w:t>
        </w:r>
      </w:hyperlink>
      <w:r w:rsidRPr="00A562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</w:t>
      </w:r>
      <w:hyperlink r:id="rId29" w:anchor="block_1043" w:history="1">
        <w:r w:rsidRPr="00773C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 43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информация или ссылка на нее размещается на главной странице сайт</w:t>
      </w:r>
      <w:r w:rsidR="000B01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исполнителя в сети "Интернет"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</w:t>
      </w:r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0" w:anchor="block_1601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статей 16</w:t>
        </w:r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 </w:t>
        </w:r>
      </w:hyperlink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" w:anchor="block_37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и (или) заказчика исполнителем </w:t>
      </w:r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2" w:anchor="block_21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уполномоченного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(акцепт) должно быть </w:t>
      </w:r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подписано </w:t>
      </w:r>
      <w:hyperlink r:id="rId33" w:anchor="block_21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уполномоченного лица исполнителя.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</w:t>
      </w:r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положений </w:t>
      </w:r>
      <w:hyperlink r:id="rId34" w:anchor="block_1601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статей 16</w:t>
        </w:r>
      </w:hyperlink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5" w:anchor="block_37" w:history="1">
        <w:r w:rsidRPr="00A562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37</w:t>
        </w:r>
      </w:hyperlink>
      <w:r w:rsidRPr="00A5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0B0165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исполнителя при предоставлении платных медицинских услуг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C94BFB" w:rsidRDefault="001D2757" w:rsidP="00C94BFB">
      <w:pPr>
        <w:spacing w:before="100" w:beforeAutospacing="1" w:after="100" w:afterAutospacing="1" w:line="240" w:lineRule="auto"/>
        <w:rPr>
          <w:rFonts w:ascii="Montserrat" w:hAnsi="Montserrat"/>
          <w:color w:val="273350"/>
          <w:shd w:val="clear" w:color="auto" w:fill="FFFFFF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4BFB">
        <w:rPr>
          <w:rFonts w:ascii="Montserrat" w:hAnsi="Montserrat"/>
          <w:color w:val="273350"/>
          <w:shd w:val="clear" w:color="auto" w:fill="FFFFFF"/>
        </w:rPr>
        <w:t>При несоблюдении медицинским учреждением обязательств по срокам исполнения услуг потребитель вправе по своему выбору: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</w:t>
      </w:r>
    </w:p>
    <w:p w:rsidR="00C94BFB" w:rsidRDefault="00C94BFB" w:rsidP="00C94BFB">
      <w:pPr>
        <w:spacing w:before="100" w:beforeAutospacing="1" w:after="100" w:afterAutospacing="1" w:line="240" w:lineRule="auto"/>
        <w:rPr>
          <w:rFonts w:ascii="Montserrat" w:hAnsi="Montserrat"/>
          <w:color w:val="273350"/>
          <w:shd w:val="clear" w:color="auto" w:fill="FFFFFF"/>
        </w:rPr>
      </w:pPr>
    </w:p>
    <w:p w:rsidR="009A43BF" w:rsidRDefault="009A43BF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57" w:rsidRPr="001D2757" w:rsidRDefault="001D2757" w:rsidP="001D2757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мая 2023 г. N 736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вносятся в акты Правительства Российской Федерации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7" w:anchor="block_10012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12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независимой военно-врачебной экспертизе, утвержденного </w:t>
      </w:r>
      <w:hyperlink r:id="rId38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39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0" w:anchor="block_4444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четвертую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:rsidR="001D2757" w:rsidRPr="001D2757" w:rsidRDefault="001D2757" w:rsidP="001D2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41" w:anchor="block_10203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203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block_10208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anchor="block_10341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block_10577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577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</w:t>
      </w:r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45" w:history="1">
        <w:r w:rsidRPr="001D2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D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p w:rsidR="0087726E" w:rsidRDefault="0087726E"/>
    <w:sectPr w:rsidR="0087726E" w:rsidSect="00192EF2">
      <w:pgSz w:w="16838" w:h="11906" w:orient="landscape"/>
      <w:pgMar w:top="107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2757"/>
    <w:rsid w:val="00021228"/>
    <w:rsid w:val="000B0165"/>
    <w:rsid w:val="001903E6"/>
    <w:rsid w:val="00192EF2"/>
    <w:rsid w:val="001A19EC"/>
    <w:rsid w:val="001B7271"/>
    <w:rsid w:val="001D2757"/>
    <w:rsid w:val="001F0C58"/>
    <w:rsid w:val="00275F75"/>
    <w:rsid w:val="002D6B62"/>
    <w:rsid w:val="0041499A"/>
    <w:rsid w:val="00493642"/>
    <w:rsid w:val="004E1E76"/>
    <w:rsid w:val="004E2D45"/>
    <w:rsid w:val="00633250"/>
    <w:rsid w:val="00691A90"/>
    <w:rsid w:val="006E4783"/>
    <w:rsid w:val="00714740"/>
    <w:rsid w:val="00735C3A"/>
    <w:rsid w:val="00765C21"/>
    <w:rsid w:val="007725B8"/>
    <w:rsid w:val="00773C35"/>
    <w:rsid w:val="0079204C"/>
    <w:rsid w:val="007C6111"/>
    <w:rsid w:val="0080151D"/>
    <w:rsid w:val="00803BED"/>
    <w:rsid w:val="0087726E"/>
    <w:rsid w:val="008D3980"/>
    <w:rsid w:val="009032FE"/>
    <w:rsid w:val="00934BA8"/>
    <w:rsid w:val="009356D9"/>
    <w:rsid w:val="009A43BF"/>
    <w:rsid w:val="00A04F92"/>
    <w:rsid w:val="00A5625C"/>
    <w:rsid w:val="00B25FC5"/>
    <w:rsid w:val="00B2737C"/>
    <w:rsid w:val="00B32DD7"/>
    <w:rsid w:val="00B61B5E"/>
    <w:rsid w:val="00C836DF"/>
    <w:rsid w:val="00C94BFB"/>
    <w:rsid w:val="00D227CC"/>
    <w:rsid w:val="00D40758"/>
    <w:rsid w:val="00E12997"/>
    <w:rsid w:val="00E22839"/>
    <w:rsid w:val="00E3673C"/>
    <w:rsid w:val="00E60C49"/>
    <w:rsid w:val="00EB095F"/>
    <w:rsid w:val="00EF3CFD"/>
    <w:rsid w:val="00F11921"/>
    <w:rsid w:val="00F2111B"/>
    <w:rsid w:val="00F215F6"/>
    <w:rsid w:val="00F5572E"/>
    <w:rsid w:val="00FC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0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5475/" TargetMode="External"/><Relationship Id="rId13" Type="http://schemas.openxmlformats.org/officeDocument/2006/relationships/hyperlink" Target="https://base.garant.ru/406870186/460f90cfcfe4554938f51f1a552de2f6/" TargetMode="External"/><Relationship Id="rId18" Type="http://schemas.openxmlformats.org/officeDocument/2006/relationships/hyperlink" Target="mailto:info@privivka.spb.ru" TargetMode="External"/><Relationship Id="rId26" Type="http://schemas.openxmlformats.org/officeDocument/2006/relationships/hyperlink" Target="https://base.garant.ru/10106035/" TargetMode="External"/><Relationship Id="rId39" Type="http://schemas.openxmlformats.org/officeDocument/2006/relationships/hyperlink" Target="https://base.garant.ru/750831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91967/646cd7e8cf19279b078cdec8fcd89ce4/" TargetMode="External"/><Relationship Id="rId34" Type="http://schemas.openxmlformats.org/officeDocument/2006/relationships/hyperlink" Target="https://base.garant.ru/10106035/266d182e188e4a6f2141e0546eeec17c/" TargetMode="External"/><Relationship Id="rId42" Type="http://schemas.openxmlformats.org/officeDocument/2006/relationships/hyperlink" Target="https://base.garant.ru/400170320/f70e782daf005934132ae34157181e9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ase.garant.ru/12191967/741609f9002bd54a24e5c49cb5af953b/" TargetMode="External"/><Relationship Id="rId12" Type="http://schemas.openxmlformats.org/officeDocument/2006/relationships/hyperlink" Target="https://base.garant.ru/10106035/493aff9450b0b89b29b367693300b74a/" TargetMode="External"/><Relationship Id="rId17" Type="http://schemas.openxmlformats.org/officeDocument/2006/relationships/hyperlink" Target="https://base.garant.ru/12191967/" TargetMode="External"/><Relationship Id="rId25" Type="http://schemas.openxmlformats.org/officeDocument/2006/relationships/hyperlink" Target="https://base.garant.ru/10106035/daf75cc17d0d1b8b796480bc59f740b8/" TargetMode="External"/><Relationship Id="rId33" Type="http://schemas.openxmlformats.org/officeDocument/2006/relationships/hyperlink" Target="https://base.garant.ru/12184522/741609f9002bd54a24e5c49cb5af953b/" TargetMode="External"/><Relationship Id="rId38" Type="http://schemas.openxmlformats.org/officeDocument/2006/relationships/hyperlink" Target="https://base.garant.ru/12161740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406870186/460f90cfcfe4554938f51f1a552de2f6/" TargetMode="External"/><Relationship Id="rId20" Type="http://schemas.openxmlformats.org/officeDocument/2006/relationships/hyperlink" Target="https://base.garant.ru/12137300/" TargetMode="External"/><Relationship Id="rId29" Type="http://schemas.openxmlformats.org/officeDocument/2006/relationships/hyperlink" Target="https://base.garant.ru/406870186/460f90cfcfe4554938f51f1a552de2f6/" TargetMode="External"/><Relationship Id="rId41" Type="http://schemas.openxmlformats.org/officeDocument/2006/relationships/hyperlink" Target="https://base.garant.ru/400170320/f70e782daf005934132ae34157181e9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0106035/b8123c74048cd2ff8d75abf16e435918/" TargetMode="External"/><Relationship Id="rId11" Type="http://schemas.openxmlformats.org/officeDocument/2006/relationships/hyperlink" Target="https://base.garant.ru/10106035/31de5683116b8d79b08fa2d768e33df6/" TargetMode="External"/><Relationship Id="rId24" Type="http://schemas.openxmlformats.org/officeDocument/2006/relationships/hyperlink" Target="https://base.garant.ru/12191967/5ac206a89ea76855804609cd950fcaf7/" TargetMode="External"/><Relationship Id="rId32" Type="http://schemas.openxmlformats.org/officeDocument/2006/relationships/hyperlink" Target="https://base.garant.ru/12184522/741609f9002bd54a24e5c49cb5af953b/" TargetMode="External"/><Relationship Id="rId37" Type="http://schemas.openxmlformats.org/officeDocument/2006/relationships/hyperlink" Target="https://base.garant.ru/12161740/b89690251be5277812a78962f6302560/" TargetMode="External"/><Relationship Id="rId40" Type="http://schemas.openxmlformats.org/officeDocument/2006/relationships/hyperlink" Target="https://base.garant.ru/75083139/" TargetMode="External"/><Relationship Id="rId45" Type="http://schemas.openxmlformats.org/officeDocument/2006/relationships/hyperlink" Target="https://base.garant.ru/400170320/" TargetMode="External"/><Relationship Id="rId5" Type="http://schemas.openxmlformats.org/officeDocument/2006/relationships/hyperlink" Target="https://base.garant.ru/12191967/" TargetMode="Externa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https://base.garant.ru/12130951/1cafb24d049dcd1e7707a22d98e9858f/" TargetMode="External"/><Relationship Id="rId28" Type="http://schemas.openxmlformats.org/officeDocument/2006/relationships/hyperlink" Target="mailto:info@privivka.spb.ru" TargetMode="External"/><Relationship Id="rId36" Type="http://schemas.openxmlformats.org/officeDocument/2006/relationships/hyperlink" Target="https://base.garant.ru/406870186/" TargetMode="External"/><Relationship Id="rId10" Type="http://schemas.openxmlformats.org/officeDocument/2006/relationships/hyperlink" Target="https://base.garant.ru/71805302/7ec8433cbc0244b27f3940e8658752c7/" TargetMode="External"/><Relationship Id="rId19" Type="http://schemas.openxmlformats.org/officeDocument/2006/relationships/hyperlink" Target="https://base.garant.ru/10106035/" TargetMode="External"/><Relationship Id="rId31" Type="http://schemas.openxmlformats.org/officeDocument/2006/relationships/hyperlink" Target="https://base.garant.ru/10106035/9db18ed28bd6c0256461e303941d7e7a/" TargetMode="External"/><Relationship Id="rId44" Type="http://schemas.openxmlformats.org/officeDocument/2006/relationships/hyperlink" Target="https://base.garant.ru/400170320/f70e782daf005934132ae34157181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b5dae26bebf2908c0e8dd3b8a66868fe/" TargetMode="External"/><Relationship Id="rId14" Type="http://schemas.openxmlformats.org/officeDocument/2006/relationships/hyperlink" Target="https://base.garant.ru/406870186/460f90cfcfe4554938f51f1a552de2f6/" TargetMode="External"/><Relationship Id="rId22" Type="http://schemas.openxmlformats.org/officeDocument/2006/relationships/hyperlink" Target="https://base.garant.ru/12130951/1cafb24d049dcd1e7707a22d98e9858f/" TargetMode="External"/><Relationship Id="rId27" Type="http://schemas.openxmlformats.org/officeDocument/2006/relationships/hyperlink" Target="https://base.garant.ru/10106035/3d3a9e2eb4f30c73ea6671464e2a54b5/" TargetMode="External"/><Relationship Id="rId30" Type="http://schemas.openxmlformats.org/officeDocument/2006/relationships/hyperlink" Target="https://base.garant.ru/10106035/266d182e188e4a6f2141e0546eeec17c/" TargetMode="External"/><Relationship Id="rId35" Type="http://schemas.openxmlformats.org/officeDocument/2006/relationships/hyperlink" Target="https://base.garant.ru/10106035/9db18ed28bd6c0256461e303941d7e7a/" TargetMode="External"/><Relationship Id="rId43" Type="http://schemas.openxmlformats.org/officeDocument/2006/relationships/hyperlink" Target="https://base.garant.ru/400170320/f70e782daf005934132ae34157181e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DA18-3589-42A4-A5D7-E8A77214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17</Pages>
  <Words>5879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Елена Сергеевна</dc:creator>
  <cp:lastModifiedBy>Пользователь</cp:lastModifiedBy>
  <cp:revision>11</cp:revision>
  <dcterms:created xsi:type="dcterms:W3CDTF">2023-08-21T12:20:00Z</dcterms:created>
  <dcterms:modified xsi:type="dcterms:W3CDTF">2023-08-28T11:39:00Z</dcterms:modified>
</cp:coreProperties>
</file>